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7C" w:rsidRPr="00A21535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>Beskidzkie Centrum Onkologii - Szpital Miejski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21535">
        <w:rPr>
          <w:sz w:val="24"/>
          <w:szCs w:val="24"/>
        </w:rPr>
        <w:t>Bielsko – Biała,</w:t>
      </w:r>
      <w:r w:rsidR="00F84232">
        <w:rPr>
          <w:sz w:val="24"/>
          <w:szCs w:val="24"/>
        </w:rPr>
        <w:t xml:space="preserve"> dnia 13</w:t>
      </w:r>
      <w:r>
        <w:rPr>
          <w:sz w:val="24"/>
          <w:szCs w:val="24"/>
        </w:rPr>
        <w:t xml:space="preserve">.04.2012r. </w:t>
      </w:r>
    </w:p>
    <w:p w:rsidR="00DC7D7C" w:rsidRPr="00A21535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 xml:space="preserve">im. Jana Pawła II  w Bielsku-Białej </w:t>
      </w:r>
    </w:p>
    <w:p w:rsidR="00DC7D7C" w:rsidRPr="00A21535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>ul.  Wyzwolenia 18</w:t>
      </w:r>
    </w:p>
    <w:p w:rsidR="00DC7D7C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 xml:space="preserve">43-300 Bielsko </w:t>
      </w:r>
      <w:r>
        <w:rPr>
          <w:sz w:val="24"/>
          <w:szCs w:val="24"/>
        </w:rPr>
        <w:t>–</w:t>
      </w:r>
      <w:r w:rsidRPr="00A21535">
        <w:rPr>
          <w:sz w:val="24"/>
          <w:szCs w:val="24"/>
        </w:rPr>
        <w:t xml:space="preserve"> Biała</w:t>
      </w:r>
    </w:p>
    <w:p w:rsidR="00DC7D7C" w:rsidRDefault="00DC7D7C" w:rsidP="00DC7D7C">
      <w:pPr>
        <w:rPr>
          <w:sz w:val="24"/>
          <w:szCs w:val="24"/>
        </w:rPr>
      </w:pPr>
      <w:r w:rsidRPr="0046375B">
        <w:rPr>
          <w:b/>
          <w:sz w:val="24"/>
          <w:szCs w:val="24"/>
        </w:rPr>
        <w:t>NIP</w:t>
      </w:r>
      <w:r w:rsidRPr="0046375B">
        <w:rPr>
          <w:sz w:val="24"/>
          <w:szCs w:val="24"/>
        </w:rPr>
        <w:t xml:space="preserve"> 9372662340</w:t>
      </w:r>
      <w:r w:rsidRPr="0046375B">
        <w:rPr>
          <w:sz w:val="24"/>
          <w:szCs w:val="24"/>
        </w:rPr>
        <w:tab/>
      </w:r>
      <w:r w:rsidRPr="0046375B">
        <w:rPr>
          <w:b/>
          <w:sz w:val="24"/>
          <w:szCs w:val="24"/>
        </w:rPr>
        <w:t xml:space="preserve">REGON </w:t>
      </w:r>
      <w:r w:rsidRPr="0046375B">
        <w:rPr>
          <w:sz w:val="24"/>
          <w:szCs w:val="24"/>
        </w:rPr>
        <w:t>242865296</w:t>
      </w:r>
    </w:p>
    <w:p w:rsidR="00DC7D7C" w:rsidRDefault="00DC7D7C" w:rsidP="00DC7D7C">
      <w:pPr>
        <w:rPr>
          <w:sz w:val="24"/>
          <w:szCs w:val="24"/>
        </w:rPr>
      </w:pPr>
    </w:p>
    <w:p w:rsidR="00DC7D7C" w:rsidRPr="0046375B" w:rsidRDefault="00DC7D7C" w:rsidP="00DC7D7C">
      <w:pPr>
        <w:rPr>
          <w:sz w:val="24"/>
          <w:szCs w:val="24"/>
        </w:rPr>
      </w:pPr>
    </w:p>
    <w:p w:rsidR="00DC7D7C" w:rsidRPr="00AD3F8C" w:rsidRDefault="00641956" w:rsidP="00EB06B5">
      <w:pPr>
        <w:rPr>
          <w:sz w:val="24"/>
          <w:szCs w:val="24"/>
        </w:rPr>
      </w:pPr>
      <w:r>
        <w:rPr>
          <w:sz w:val="24"/>
          <w:szCs w:val="24"/>
        </w:rPr>
        <w:t>BCO – SM 2/</w:t>
      </w:r>
      <w:r w:rsidR="00AD3F8C" w:rsidRPr="00641956">
        <w:rPr>
          <w:b/>
          <w:sz w:val="24"/>
          <w:szCs w:val="24"/>
        </w:rPr>
        <w:t>83</w:t>
      </w:r>
      <w:r w:rsidRPr="00641956">
        <w:rPr>
          <w:b/>
          <w:sz w:val="24"/>
          <w:szCs w:val="24"/>
        </w:rPr>
        <w:t xml:space="preserve"> </w:t>
      </w:r>
      <w:r w:rsidR="00DC7D7C" w:rsidRPr="00AD3F8C">
        <w:rPr>
          <w:sz w:val="24"/>
          <w:szCs w:val="24"/>
        </w:rPr>
        <w:t>/2012</w:t>
      </w:r>
    </w:p>
    <w:p w:rsidR="00DC7D7C" w:rsidRPr="00AD3F8C" w:rsidRDefault="00DC7D7C" w:rsidP="00DC7D7C">
      <w:pPr>
        <w:rPr>
          <w:b/>
          <w:sz w:val="24"/>
          <w:szCs w:val="24"/>
        </w:rPr>
      </w:pPr>
    </w:p>
    <w:p w:rsidR="005A215C" w:rsidRPr="00B3097D" w:rsidRDefault="005A215C" w:rsidP="00DC7D7C">
      <w:pPr>
        <w:rPr>
          <w:sz w:val="24"/>
          <w:szCs w:val="24"/>
        </w:rPr>
      </w:pPr>
    </w:p>
    <w:p w:rsidR="007A1AE7" w:rsidRDefault="007A1AE7" w:rsidP="007A1AE7">
      <w:pPr>
        <w:rPr>
          <w:sz w:val="24"/>
          <w:szCs w:val="24"/>
          <w:u w:val="single"/>
        </w:rPr>
      </w:pPr>
    </w:p>
    <w:p w:rsidR="005A215C" w:rsidRPr="007A1AE7" w:rsidRDefault="005A215C" w:rsidP="00641956">
      <w:pPr>
        <w:jc w:val="both"/>
        <w:rPr>
          <w:color w:val="000000" w:themeColor="text1"/>
          <w:sz w:val="24"/>
          <w:szCs w:val="24"/>
          <w:u w:val="single"/>
        </w:rPr>
      </w:pPr>
      <w:r w:rsidRPr="007A1AE7">
        <w:rPr>
          <w:sz w:val="24"/>
          <w:szCs w:val="24"/>
          <w:u w:val="single"/>
        </w:rPr>
        <w:t>Do wszystkich Wykonawców ubiegających się o udzielenie zamówienia</w:t>
      </w:r>
      <w:r w:rsidR="007A1AE7">
        <w:rPr>
          <w:sz w:val="24"/>
          <w:szCs w:val="24"/>
          <w:u w:val="single"/>
        </w:rPr>
        <w:t xml:space="preserve"> - </w:t>
      </w:r>
      <w:r w:rsidR="007A1AE7" w:rsidRPr="007A1AE7">
        <w:rPr>
          <w:b/>
          <w:color w:val="000000" w:themeColor="text1"/>
          <w:sz w:val="24"/>
          <w:szCs w:val="24"/>
          <w:u w:val="single"/>
        </w:rPr>
        <w:t>2/D/2012/PN</w:t>
      </w:r>
    </w:p>
    <w:p w:rsidR="005A215C" w:rsidRPr="007A1AE7" w:rsidRDefault="005A215C" w:rsidP="00641956">
      <w:pPr>
        <w:jc w:val="both"/>
        <w:rPr>
          <w:color w:val="000000" w:themeColor="text1"/>
          <w:sz w:val="24"/>
          <w:szCs w:val="24"/>
        </w:rPr>
      </w:pPr>
    </w:p>
    <w:p w:rsidR="005A215C" w:rsidRPr="007C6A90" w:rsidRDefault="005A215C" w:rsidP="00641956">
      <w:pPr>
        <w:jc w:val="both"/>
        <w:rPr>
          <w:b/>
          <w:sz w:val="24"/>
          <w:szCs w:val="24"/>
        </w:rPr>
      </w:pPr>
      <w:r w:rsidRPr="007C6A90">
        <w:rPr>
          <w:b/>
          <w:sz w:val="24"/>
          <w:szCs w:val="24"/>
        </w:rPr>
        <w:t>Zgodnie z art. 38 ust. 2 ustawy Prawo zamówień publicznych  zamawiający zamieszcza zapytania, które napłynęły od wykonawców ubiegających się o udzielenie zamówienia, dotyczące treści SIWZ oraz jej załączników wraz z w</w:t>
      </w:r>
      <w:r w:rsidR="00B3097D" w:rsidRPr="007C6A90">
        <w:rPr>
          <w:b/>
          <w:sz w:val="24"/>
          <w:szCs w:val="24"/>
        </w:rPr>
        <w:t>yjaśnieniami udzielonymi przez z</w:t>
      </w:r>
      <w:r w:rsidRPr="007C6A90">
        <w:rPr>
          <w:b/>
          <w:sz w:val="24"/>
          <w:szCs w:val="24"/>
        </w:rPr>
        <w:t>amawiającego</w:t>
      </w:r>
    </w:p>
    <w:p w:rsidR="005A215C" w:rsidRPr="00B3097D" w:rsidRDefault="005A215C" w:rsidP="00641956">
      <w:pPr>
        <w:jc w:val="both"/>
        <w:rPr>
          <w:sz w:val="24"/>
          <w:szCs w:val="24"/>
        </w:rPr>
      </w:pPr>
    </w:p>
    <w:p w:rsidR="005A215C" w:rsidRDefault="00F84232" w:rsidP="006419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2</w:t>
      </w:r>
      <w:r w:rsidR="005A215C" w:rsidRPr="00B3097D">
        <w:rPr>
          <w:b/>
          <w:sz w:val="24"/>
          <w:szCs w:val="24"/>
        </w:rPr>
        <w:t>:</w:t>
      </w:r>
    </w:p>
    <w:p w:rsidR="00AD3F8C" w:rsidRPr="00AD3F8C" w:rsidRDefault="00641956" w:rsidP="00641956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z</w:t>
      </w:r>
      <w:r w:rsidR="00AD3F8C">
        <w:rPr>
          <w:sz w:val="24"/>
          <w:szCs w:val="24"/>
        </w:rPr>
        <w:t xml:space="preserve">amawiającego o sprecyzowanie: czy jeśli w opisie jest brak szczegółowych zapisów, to pod pojęciem </w:t>
      </w:r>
      <w:proofErr w:type="spellStart"/>
      <w:r w:rsidR="00AD3F8C">
        <w:rPr>
          <w:sz w:val="24"/>
          <w:szCs w:val="24"/>
        </w:rPr>
        <w:t>np</w:t>
      </w:r>
      <w:proofErr w:type="spellEnd"/>
      <w:r w:rsidR="00AD3F8C">
        <w:rPr>
          <w:sz w:val="24"/>
          <w:szCs w:val="24"/>
        </w:rPr>
        <w:t>: tabletka, kapsułka, Zamawiający dopuszcza wszystkie rodzaje tabletek/kapsułek</w:t>
      </w:r>
    </w:p>
    <w:p w:rsidR="00AD3F8C" w:rsidRPr="007D5862" w:rsidRDefault="005A215C" w:rsidP="0064195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097D">
        <w:rPr>
          <w:rFonts w:ascii="Times New Roman" w:hAnsi="Times New Roman"/>
          <w:b/>
          <w:sz w:val="24"/>
          <w:szCs w:val="24"/>
        </w:rPr>
        <w:t>Odpowiedz:</w:t>
      </w:r>
      <w:r w:rsidR="007D5862">
        <w:rPr>
          <w:rFonts w:ascii="Times New Roman" w:hAnsi="Times New Roman"/>
          <w:b/>
          <w:sz w:val="24"/>
          <w:szCs w:val="24"/>
        </w:rPr>
        <w:t xml:space="preserve"> </w:t>
      </w:r>
      <w:r w:rsidR="00AD3F8C" w:rsidRPr="00E869EA">
        <w:rPr>
          <w:rFonts w:ascii="Times New Roman" w:hAnsi="Times New Roman"/>
          <w:sz w:val="24"/>
          <w:szCs w:val="24"/>
          <w:u w:val="single"/>
        </w:rPr>
        <w:t>Zamawiający nie wyraża zgody</w:t>
      </w:r>
      <w:r w:rsidR="00F82D05" w:rsidRPr="00E869EA">
        <w:rPr>
          <w:rFonts w:ascii="Times New Roman" w:hAnsi="Times New Roman"/>
          <w:sz w:val="24"/>
          <w:szCs w:val="24"/>
          <w:u w:val="single"/>
        </w:rPr>
        <w:t>, podtrzymuje zapis w SIWZ</w:t>
      </w:r>
      <w:r w:rsidR="00AD3F8C" w:rsidRPr="00AD3F8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3F8C" w:rsidRDefault="00AD3F8C" w:rsidP="0064195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3:</w:t>
      </w:r>
    </w:p>
    <w:p w:rsidR="00AD3F8C" w:rsidRDefault="00AD3F8C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zamawiający wyraża zgodę na wycenę preparatów zamiennie tj. </w:t>
      </w:r>
    </w:p>
    <w:p w:rsidR="00AD3F8C" w:rsidRDefault="00AD3F8C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ampułek zamiast fiolek</w:t>
      </w:r>
      <w:r w:rsidR="007C3A4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odwrotnie?</w:t>
      </w:r>
    </w:p>
    <w:p w:rsidR="00AD3F8C" w:rsidRPr="00E869EA" w:rsidRDefault="00AD3F8C" w:rsidP="0064195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97D">
        <w:rPr>
          <w:rFonts w:ascii="Times New Roman" w:hAnsi="Times New Roman"/>
          <w:b/>
          <w:sz w:val="24"/>
          <w:szCs w:val="24"/>
        </w:rPr>
        <w:t>Odpowiedz:</w:t>
      </w:r>
      <w:r w:rsidR="007D5862">
        <w:rPr>
          <w:rFonts w:ascii="Times New Roman" w:hAnsi="Times New Roman"/>
          <w:b/>
          <w:sz w:val="24"/>
          <w:szCs w:val="24"/>
        </w:rPr>
        <w:t xml:space="preserve"> </w:t>
      </w:r>
      <w:r w:rsidRPr="00E869EA">
        <w:rPr>
          <w:rFonts w:ascii="Times New Roman" w:hAnsi="Times New Roman"/>
          <w:sz w:val="24"/>
          <w:szCs w:val="24"/>
          <w:u w:val="single"/>
        </w:rPr>
        <w:t>Zamawiający nie wyraża zgody</w:t>
      </w:r>
      <w:r w:rsidR="00F82D05" w:rsidRPr="00E869EA">
        <w:rPr>
          <w:rFonts w:ascii="Times New Roman" w:hAnsi="Times New Roman"/>
          <w:sz w:val="24"/>
          <w:szCs w:val="24"/>
          <w:u w:val="single"/>
        </w:rPr>
        <w:t>, podtrzymuje zapis w SIWZ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4: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wyraża zgodę na zmianę postaci form doustnych?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tj. wycenę: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zamiast tabletek – tabletki powlekane?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zamiast tabletek powlekanych – tabletki, kapsułki lub drażetki?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zamiast kapsułek – tabletki powlekane, tabletki lub drażetki?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zamiast drażetek – kapsułki, tabletki lub tabletki powlekane?</w:t>
      </w:r>
    </w:p>
    <w:p w:rsidR="007C3A4D" w:rsidRDefault="007C3A4D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Zamiast: (tabletek, tabletek powlekanych lub kapsułek) – o powolnym uwalnianiu – (</w:t>
      </w:r>
      <w:r w:rsidR="007D5862">
        <w:rPr>
          <w:rFonts w:ascii="Times New Roman" w:hAnsi="Times New Roman"/>
          <w:sz w:val="24"/>
          <w:szCs w:val="24"/>
        </w:rPr>
        <w:t>tabletki, tabletki powlekane lub kapsułki) – o zmodyfikowanym uwalnianiu?</w:t>
      </w:r>
    </w:p>
    <w:p w:rsidR="007D5862" w:rsidRDefault="007D5862" w:rsidP="0064195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(celem zaoferowania korzystniejszej oferty cenowej)</w:t>
      </w:r>
    </w:p>
    <w:p w:rsidR="00036014" w:rsidRPr="00E869EA" w:rsidRDefault="007D5862" w:rsidP="0003601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97D">
        <w:rPr>
          <w:rFonts w:ascii="Times New Roman" w:hAnsi="Times New Roman"/>
          <w:b/>
          <w:sz w:val="24"/>
          <w:szCs w:val="24"/>
        </w:rPr>
        <w:t>Odpowiedz: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9EA">
        <w:rPr>
          <w:rFonts w:ascii="Times New Roman" w:hAnsi="Times New Roman"/>
          <w:sz w:val="24"/>
          <w:szCs w:val="24"/>
          <w:u w:val="single"/>
        </w:rPr>
        <w:t>Zamawiający nie wyraża zgody</w:t>
      </w:r>
      <w:r w:rsidR="00F82D05" w:rsidRPr="00E869EA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E869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82D05" w:rsidRPr="00E869EA">
        <w:rPr>
          <w:rFonts w:ascii="Times New Roman" w:hAnsi="Times New Roman"/>
          <w:sz w:val="24"/>
          <w:szCs w:val="24"/>
          <w:u w:val="single"/>
        </w:rPr>
        <w:t>podtrzymuje zapis w SIWZ</w:t>
      </w:r>
    </w:p>
    <w:p w:rsidR="00573064" w:rsidRPr="00036014" w:rsidRDefault="008F4F42" w:rsidP="00036014">
      <w:pPr>
        <w:pStyle w:val="Akapitzlist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036014">
        <w:rPr>
          <w:rFonts w:ascii="Times New Roman" w:hAnsi="Times New Roman"/>
          <w:b/>
          <w:sz w:val="24"/>
          <w:szCs w:val="24"/>
        </w:rPr>
        <w:t xml:space="preserve">Przewodniczący Komisji Przetargowej </w:t>
      </w:r>
      <w:r w:rsidRPr="00036014">
        <w:rPr>
          <w:rFonts w:ascii="Times New Roman" w:hAnsi="Times New Roman"/>
          <w:b/>
          <w:sz w:val="24"/>
          <w:szCs w:val="24"/>
        </w:rPr>
        <w:tab/>
      </w:r>
      <w:r w:rsidR="00573064" w:rsidRPr="00036014">
        <w:rPr>
          <w:rFonts w:ascii="Times New Roman" w:hAnsi="Times New Roman"/>
          <w:b/>
          <w:sz w:val="24"/>
          <w:szCs w:val="24"/>
        </w:rPr>
        <w:t xml:space="preserve"> </w:t>
      </w:r>
    </w:p>
    <w:p w:rsidR="00537C42" w:rsidRDefault="00537C42" w:rsidP="00537C42">
      <w:pPr>
        <w:spacing w:line="360" w:lineRule="auto"/>
        <w:ind w:left="4956"/>
        <w:jc w:val="both"/>
      </w:pPr>
      <w:r>
        <w:rPr>
          <w:sz w:val="24"/>
          <w:szCs w:val="24"/>
        </w:rPr>
        <w:tab/>
      </w:r>
      <w:r>
        <w:t xml:space="preserve">Kierownik 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 xml:space="preserve">ds. Eksploatacyjno – Administracyjnych 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>Beskidzkiego Centrum Onkologii – Szpitala Miejskiego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 xml:space="preserve">im. Jana Pawła II w Bielsku – Białej 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 xml:space="preserve">mgr inż. Grzegorz Kubica </w:t>
      </w:r>
    </w:p>
    <w:sectPr w:rsidR="00537C42" w:rsidSect="00DD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215C"/>
    <w:rsid w:val="00036014"/>
    <w:rsid w:val="000752E6"/>
    <w:rsid w:val="00086897"/>
    <w:rsid w:val="000C716A"/>
    <w:rsid w:val="00296CEF"/>
    <w:rsid w:val="003A7D7F"/>
    <w:rsid w:val="004354D3"/>
    <w:rsid w:val="004653A5"/>
    <w:rsid w:val="00487003"/>
    <w:rsid w:val="004A7C40"/>
    <w:rsid w:val="005104F8"/>
    <w:rsid w:val="00537C42"/>
    <w:rsid w:val="00573064"/>
    <w:rsid w:val="005A215C"/>
    <w:rsid w:val="005D08BD"/>
    <w:rsid w:val="005F5E9B"/>
    <w:rsid w:val="00641956"/>
    <w:rsid w:val="006D64F8"/>
    <w:rsid w:val="007349A9"/>
    <w:rsid w:val="00757638"/>
    <w:rsid w:val="007A1AE7"/>
    <w:rsid w:val="007C3A4D"/>
    <w:rsid w:val="007C6A90"/>
    <w:rsid w:val="007D5862"/>
    <w:rsid w:val="008123E6"/>
    <w:rsid w:val="008F4F42"/>
    <w:rsid w:val="00917877"/>
    <w:rsid w:val="009B48B5"/>
    <w:rsid w:val="00AD3F8C"/>
    <w:rsid w:val="00AF72E6"/>
    <w:rsid w:val="00B12F68"/>
    <w:rsid w:val="00B3097D"/>
    <w:rsid w:val="00B90149"/>
    <w:rsid w:val="00BE179C"/>
    <w:rsid w:val="00C23774"/>
    <w:rsid w:val="00C543FA"/>
    <w:rsid w:val="00C739A3"/>
    <w:rsid w:val="00C87752"/>
    <w:rsid w:val="00CF2F85"/>
    <w:rsid w:val="00D20C5E"/>
    <w:rsid w:val="00DC7D7C"/>
    <w:rsid w:val="00DD4734"/>
    <w:rsid w:val="00E47410"/>
    <w:rsid w:val="00E869EA"/>
    <w:rsid w:val="00EB06B5"/>
    <w:rsid w:val="00EE0831"/>
    <w:rsid w:val="00EF7A33"/>
    <w:rsid w:val="00F82D05"/>
    <w:rsid w:val="00F84232"/>
    <w:rsid w:val="00F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29B4-A330-4419-B35E-2962221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31</cp:revision>
  <cp:lastPrinted>2012-04-12T10:17:00Z</cp:lastPrinted>
  <dcterms:created xsi:type="dcterms:W3CDTF">2012-03-05T08:44:00Z</dcterms:created>
  <dcterms:modified xsi:type="dcterms:W3CDTF">2012-04-13T12:08:00Z</dcterms:modified>
</cp:coreProperties>
</file>